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47242" w14:textId="212BD3B4" w:rsidR="001059B2" w:rsidRDefault="0004664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July 28, 2023</w:t>
      </w:r>
    </w:p>
    <w:p w14:paraId="304F11D0" w14:textId="7EB45BE4" w:rsidR="0004664F" w:rsidRDefault="0004664F" w:rsidP="0004664F">
      <w:pPr>
        <w:spacing w:after="0" w:line="240" w:lineRule="auto"/>
      </w:pPr>
      <w:r>
        <w:t>Public Utility Commission of Texas</w:t>
      </w:r>
    </w:p>
    <w:p w14:paraId="0462AAF7" w14:textId="7472F96A" w:rsidR="0004664F" w:rsidRDefault="0004664F" w:rsidP="0004664F">
      <w:pPr>
        <w:spacing w:after="0" w:line="240" w:lineRule="auto"/>
      </w:pPr>
      <w:r>
        <w:t>Central Records</w:t>
      </w:r>
    </w:p>
    <w:p w14:paraId="5618C9C1" w14:textId="0FBCCD3C" w:rsidR="0004664F" w:rsidRDefault="0004664F" w:rsidP="0004664F">
      <w:pPr>
        <w:spacing w:after="0" w:line="240" w:lineRule="auto"/>
      </w:pPr>
      <w:r>
        <w:t>PO Box 13326</w:t>
      </w:r>
    </w:p>
    <w:p w14:paraId="5ECE4ED4" w14:textId="6AB7E49E" w:rsidR="0004664F" w:rsidRDefault="0004664F" w:rsidP="0004664F">
      <w:pPr>
        <w:spacing w:after="0" w:line="240" w:lineRule="auto"/>
      </w:pPr>
      <w:r>
        <w:t>Austin, TX  78711-3326</w:t>
      </w:r>
    </w:p>
    <w:p w14:paraId="0DECDB65" w14:textId="77777777" w:rsidR="0004664F" w:rsidRDefault="0004664F" w:rsidP="0004664F">
      <w:pPr>
        <w:spacing w:after="0" w:line="240" w:lineRule="auto"/>
      </w:pPr>
    </w:p>
    <w:p w14:paraId="48728A98" w14:textId="0F40835A" w:rsidR="0004664F" w:rsidRDefault="0004664F" w:rsidP="0004664F">
      <w:pPr>
        <w:spacing w:after="0" w:line="240" w:lineRule="auto"/>
      </w:pPr>
      <w:r>
        <w:t>RE: Docket # 55067 – Link to J3</w:t>
      </w:r>
    </w:p>
    <w:p w14:paraId="30595A89" w14:textId="77777777" w:rsidR="0004664F" w:rsidRDefault="0004664F" w:rsidP="0004664F">
      <w:pPr>
        <w:spacing w:after="0" w:line="240" w:lineRule="auto"/>
      </w:pPr>
    </w:p>
    <w:p w14:paraId="7A2DC86A" w14:textId="4C6E1A23" w:rsidR="0004664F" w:rsidRDefault="0004664F" w:rsidP="0004664F">
      <w:pPr>
        <w:spacing w:after="0" w:line="240" w:lineRule="auto"/>
      </w:pPr>
      <w:r>
        <w:t>To: PUCT Commissioners</w:t>
      </w:r>
    </w:p>
    <w:p w14:paraId="508A8B09" w14:textId="77777777" w:rsidR="0004664F" w:rsidRDefault="0004664F" w:rsidP="0004664F">
      <w:pPr>
        <w:spacing w:after="0" w:line="240" w:lineRule="auto"/>
      </w:pPr>
    </w:p>
    <w:p w14:paraId="45BBA7A3" w14:textId="05C877D0" w:rsidR="0004664F" w:rsidRDefault="0004664F" w:rsidP="0004664F">
      <w:pPr>
        <w:spacing w:after="0" w:line="240" w:lineRule="auto"/>
      </w:pPr>
      <w:r>
        <w:t>Commissioners,</w:t>
      </w:r>
    </w:p>
    <w:p w14:paraId="4FD4A03F" w14:textId="2EF82E4D" w:rsidR="0004664F" w:rsidRDefault="0004664F" w:rsidP="0004664F">
      <w:pPr>
        <w:spacing w:after="0" w:line="240" w:lineRule="auto"/>
      </w:pPr>
      <w:r>
        <w:t xml:space="preserve">After reading the June 8, 2023, testimonies of Mr. Harsh, P.E., Oncor representative and Mr. Russell J. </w:t>
      </w:r>
      <w:proofErr w:type="spellStart"/>
      <w:r>
        <w:t>Maursak</w:t>
      </w:r>
      <w:proofErr w:type="spellEnd"/>
      <w:r>
        <w:t xml:space="preserve">, with </w:t>
      </w:r>
      <w:proofErr w:type="spellStart"/>
      <w:r>
        <w:t>Halff</w:t>
      </w:r>
      <w:proofErr w:type="spellEnd"/>
      <w:r>
        <w:t xml:space="preserve">, I wondered if “prudence avoidance” was </w:t>
      </w:r>
      <w:proofErr w:type="gramStart"/>
      <w:r w:rsidR="00D81B7C">
        <w:t>actually considered</w:t>
      </w:r>
      <w:proofErr w:type="gramEnd"/>
      <w:r>
        <w:t xml:space="preserve"> concerning the Link J3?</w:t>
      </w:r>
    </w:p>
    <w:p w14:paraId="3E508F8B" w14:textId="77777777" w:rsidR="0004664F" w:rsidRDefault="0004664F" w:rsidP="0004664F">
      <w:pPr>
        <w:spacing w:after="0" w:line="240" w:lineRule="auto"/>
      </w:pPr>
    </w:p>
    <w:p w14:paraId="0F5EC203" w14:textId="3BF2C559" w:rsidR="0004664F" w:rsidRDefault="0004664F" w:rsidP="0004664F">
      <w:pPr>
        <w:spacing w:after="0" w:line="240" w:lineRule="auto"/>
      </w:pPr>
      <w:r>
        <w:t>Also, in the Commissions Certificate of Convenience and Necessity, Chapter 37, Section 37.056, it states:</w:t>
      </w:r>
      <w:r>
        <w:br/>
        <w:t>(a) The commission may approve an application and grant a certificate only if the commission finds that the certificate is necessary for the service, accommodation, convenience, or public safety of the public.</w:t>
      </w:r>
    </w:p>
    <w:p w14:paraId="07E1E89A" w14:textId="77777777" w:rsidR="00D31A0B" w:rsidRDefault="00D81B7C" w:rsidP="0004664F">
      <w:pPr>
        <w:spacing w:after="0" w:line="240" w:lineRule="auto"/>
      </w:pPr>
      <w:r>
        <w:t>Also, in the same Chapter and Section 37.056,</w:t>
      </w:r>
      <w:r w:rsidR="00D31A0B">
        <w:t xml:space="preserve"> </w:t>
      </w:r>
    </w:p>
    <w:p w14:paraId="59D436CF" w14:textId="77777777" w:rsidR="00D31A0B" w:rsidRDefault="00D31A0B" w:rsidP="0004664F">
      <w:pPr>
        <w:spacing w:after="0" w:line="240" w:lineRule="auto"/>
      </w:pPr>
    </w:p>
    <w:p w14:paraId="23D93421" w14:textId="7366C74B" w:rsidR="00D81B7C" w:rsidRDefault="00D31A0B" w:rsidP="00D31A0B">
      <w:pPr>
        <w:spacing w:after="0" w:line="240" w:lineRule="auto"/>
        <w:ind w:firstLine="195"/>
      </w:pPr>
      <w:r>
        <w:t xml:space="preserve">(c) The commission shall grant each certificate on a nondiscriminatory basis after considering: </w:t>
      </w:r>
    </w:p>
    <w:p w14:paraId="118A7CE1" w14:textId="3EF52F8C" w:rsidR="00D81B7C" w:rsidRDefault="00D81B7C" w:rsidP="00D81B7C">
      <w:pPr>
        <w:pStyle w:val="ListParagraph"/>
        <w:numPr>
          <w:ilvl w:val="0"/>
          <w:numId w:val="1"/>
        </w:numPr>
        <w:spacing w:after="0" w:line="240" w:lineRule="auto"/>
      </w:pPr>
      <w:r>
        <w:t>Community values</w:t>
      </w:r>
    </w:p>
    <w:p w14:paraId="32A15D9D" w14:textId="73911D0F" w:rsidR="00D81B7C" w:rsidRDefault="00D81B7C" w:rsidP="00D31A0B">
      <w:pPr>
        <w:spacing w:after="0" w:line="240" w:lineRule="auto"/>
        <w:ind w:left="195" w:firstLine="525"/>
      </w:pPr>
      <w:r>
        <w:t>(D)  Environmental integrity</w:t>
      </w:r>
    </w:p>
    <w:p w14:paraId="33D01285" w14:textId="28EAD360" w:rsidR="00D81B7C" w:rsidRDefault="00D81B7C" w:rsidP="00D81B7C">
      <w:pPr>
        <w:spacing w:after="0" w:line="240" w:lineRule="auto"/>
      </w:pPr>
    </w:p>
    <w:p w14:paraId="6541ED05" w14:textId="3F73DE17" w:rsidR="00D81B7C" w:rsidRDefault="00D81B7C" w:rsidP="00D81B7C">
      <w:pPr>
        <w:spacing w:after="0" w:line="240" w:lineRule="auto"/>
      </w:pPr>
      <w:r>
        <w:t>Commissioners, I truly think Oncor has not considered the “Safety of the public, the community values, or the environmental integrity” of our community, Legacy Ranch, Justin, TX.</w:t>
      </w:r>
    </w:p>
    <w:p w14:paraId="57BD35A4" w14:textId="77777777" w:rsidR="00D81B7C" w:rsidRDefault="00D81B7C" w:rsidP="00D81B7C">
      <w:pPr>
        <w:spacing w:after="0" w:line="240" w:lineRule="auto"/>
      </w:pPr>
    </w:p>
    <w:p w14:paraId="250EAAFC" w14:textId="6EA171BF" w:rsidR="00D81B7C" w:rsidRDefault="00D81B7C" w:rsidP="00D81B7C">
      <w:pPr>
        <w:spacing w:after="0" w:line="240" w:lineRule="auto"/>
      </w:pPr>
      <w:r>
        <w:t>We ask you, the Commissioners, to inquire on our behalf, Legacy Ranch, Justin, Texas, that Oncor STOP the Link J3 segment from being considered in the proposed Ram</w:t>
      </w:r>
      <w:r w:rsidR="00D31A0B">
        <w:t xml:space="preserve"> </w:t>
      </w:r>
      <w:r>
        <w:t xml:space="preserve">Horn Hill-Durham 345 </w:t>
      </w:r>
      <w:proofErr w:type="spellStart"/>
      <w:r>
        <w:t>Kv</w:t>
      </w:r>
      <w:proofErr w:type="spellEnd"/>
      <w:r>
        <w:t xml:space="preserve"> Project. </w:t>
      </w:r>
    </w:p>
    <w:p w14:paraId="361C9A15" w14:textId="77777777" w:rsidR="007F2D64" w:rsidRDefault="007F2D64" w:rsidP="00D81B7C">
      <w:pPr>
        <w:spacing w:after="0" w:line="240" w:lineRule="auto"/>
      </w:pPr>
    </w:p>
    <w:p w14:paraId="4E2EEE71" w14:textId="48E9E513" w:rsidR="007F2D64" w:rsidRDefault="007F2D64" w:rsidP="00D81B7C">
      <w:pPr>
        <w:spacing w:after="0" w:line="240" w:lineRule="auto"/>
      </w:pPr>
      <w:r>
        <w:t>Thank you for your support!</w:t>
      </w:r>
    </w:p>
    <w:p w14:paraId="560DAA6C" w14:textId="77777777" w:rsidR="007F2D64" w:rsidRDefault="007F2D64" w:rsidP="00D81B7C">
      <w:pPr>
        <w:spacing w:after="0" w:line="240" w:lineRule="auto"/>
      </w:pPr>
    </w:p>
    <w:p w14:paraId="407F1177" w14:textId="77E322CF" w:rsidR="007F2D64" w:rsidRPr="007F2D64" w:rsidRDefault="007F2D64" w:rsidP="00D81B7C">
      <w:pPr>
        <w:spacing w:after="0" w:line="240" w:lineRule="auto"/>
        <w:rPr>
          <w:rFonts w:ascii="Vladimir Script" w:hAnsi="Vladimir Script"/>
          <w:b/>
          <w:bCs/>
          <w:sz w:val="40"/>
          <w:szCs w:val="40"/>
        </w:rPr>
      </w:pPr>
      <w:r w:rsidRPr="007F2D64">
        <w:rPr>
          <w:rFonts w:ascii="Vladimir Script" w:hAnsi="Vladimir Script"/>
          <w:b/>
          <w:bCs/>
          <w:sz w:val="40"/>
          <w:szCs w:val="40"/>
        </w:rPr>
        <w:t>Janet R Bresler</w:t>
      </w:r>
    </w:p>
    <w:p w14:paraId="22DCEE9B" w14:textId="77777777" w:rsidR="007F2D64" w:rsidRDefault="007F2D64" w:rsidP="00D81B7C">
      <w:pPr>
        <w:spacing w:after="0" w:line="240" w:lineRule="auto"/>
      </w:pPr>
    </w:p>
    <w:p w14:paraId="5AE8F84D" w14:textId="22804CB4" w:rsidR="007F2D64" w:rsidRDefault="007F2D64" w:rsidP="00D81B7C">
      <w:pPr>
        <w:spacing w:after="0" w:line="240" w:lineRule="auto"/>
      </w:pPr>
      <w:r>
        <w:t>Janet R Bresler</w:t>
      </w:r>
    </w:p>
    <w:p w14:paraId="5FA9764D" w14:textId="186F48A8" w:rsidR="007F2D64" w:rsidRDefault="007F2D64" w:rsidP="00D81B7C">
      <w:pPr>
        <w:spacing w:after="0" w:line="240" w:lineRule="auto"/>
      </w:pPr>
      <w:r>
        <w:t>1213 Denton Creek DR</w:t>
      </w:r>
    </w:p>
    <w:p w14:paraId="268A9653" w14:textId="277F3047" w:rsidR="007F2D64" w:rsidRDefault="007F2D64" w:rsidP="00D81B7C">
      <w:pPr>
        <w:spacing w:after="0" w:line="240" w:lineRule="auto"/>
      </w:pPr>
      <w:r>
        <w:t>Justin, TX 76247</w:t>
      </w:r>
    </w:p>
    <w:p w14:paraId="26D06550" w14:textId="13C8B825" w:rsidR="007F2D64" w:rsidRDefault="007F2D64" w:rsidP="00D81B7C">
      <w:pPr>
        <w:spacing w:after="0" w:line="240" w:lineRule="auto"/>
      </w:pPr>
      <w:r>
        <w:t>972-672-5585</w:t>
      </w:r>
    </w:p>
    <w:p w14:paraId="2AA54FC0" w14:textId="77777777" w:rsidR="00D81B7C" w:rsidRDefault="00D81B7C" w:rsidP="00D81B7C">
      <w:pPr>
        <w:spacing w:after="0" w:line="240" w:lineRule="auto"/>
      </w:pPr>
    </w:p>
    <w:sectPr w:rsidR="00D81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506"/>
    <w:multiLevelType w:val="hybridMultilevel"/>
    <w:tmpl w:val="611E1A90"/>
    <w:lvl w:ilvl="0" w:tplc="436604FA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833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64F"/>
    <w:rsid w:val="0004664F"/>
    <w:rsid w:val="001059B2"/>
    <w:rsid w:val="007F2D64"/>
    <w:rsid w:val="00802C4C"/>
    <w:rsid w:val="00D31A0B"/>
    <w:rsid w:val="00D8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A508D"/>
  <w15:chartTrackingRefBased/>
  <w15:docId w15:val="{B9B1CAE2-A17B-4976-944E-538BE8AC0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1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Bresler</dc:creator>
  <cp:keywords/>
  <dc:description/>
  <cp:lastModifiedBy>Janet Bresler</cp:lastModifiedBy>
  <cp:revision>2</cp:revision>
  <cp:lastPrinted>2023-07-27T17:03:00Z</cp:lastPrinted>
  <dcterms:created xsi:type="dcterms:W3CDTF">2023-07-27T15:39:00Z</dcterms:created>
  <dcterms:modified xsi:type="dcterms:W3CDTF">2023-07-28T15:56:00Z</dcterms:modified>
</cp:coreProperties>
</file>